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imes New Roman" w:hAnsi="Times New Roman" w:eastAsia="黑体" w:cs="Times New Roman"/>
          <w:sz w:val="32"/>
          <w:szCs w:val="2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24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FangSong_GB2312" w:cs="Times New Roman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w w:val="80"/>
          <w:kern w:val="0"/>
          <w:sz w:val="44"/>
          <w:szCs w:val="44"/>
          <w:highlight w:val="none"/>
          <w:shd w:val="clear" w:color="auto" w:fill="FFFFFF"/>
          <w:lang w:eastAsia="zh-CN" w:bidi="ar"/>
        </w:rPr>
        <w:t>开设“掌上金东”融媒体账号申请表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13"/>
        <w:gridCol w:w="2379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账号主体单位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账号名称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第三方运营单位</w:t>
            </w:r>
          </w:p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（如没有填无）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5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一审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人员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5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邮箱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5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二审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人员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5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邮箱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5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三审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人员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65" w:type="dxa"/>
            <w:vMerge w:val="continue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邮箱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开通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依据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单位负责人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  <w:p>
            <w:pPr>
              <w:spacing w:beforeLines="0" w:afterLines="0"/>
              <w:ind w:firstLine="4160" w:firstLineChars="1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区府办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  <w:p>
            <w:pPr>
              <w:spacing w:beforeLines="0" w:afterLines="0"/>
              <w:ind w:firstLine="4160" w:firstLineChars="1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区委宣传部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意见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  <w:p>
            <w:pPr>
              <w:spacing w:beforeLines="0" w:afterLines="0"/>
              <w:ind w:firstLine="4160" w:firstLineChars="13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TY2ZjI4ZjMzMTRiNzU5MDY3OTQ1YTNhYTM4YTIifQ=="/>
  </w:docVars>
  <w:rsids>
    <w:rsidRoot w:val="112315AF"/>
    <w:rsid w:val="112315AF"/>
    <w:rsid w:val="41700F39"/>
    <w:rsid w:val="48284AC3"/>
    <w:rsid w:val="497F0713"/>
    <w:rsid w:val="5C23478B"/>
    <w:rsid w:val="694E3F32"/>
    <w:rsid w:val="69D16911"/>
    <w:rsid w:val="726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1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175</Characters>
  <Lines>0</Lines>
  <Paragraphs>0</Paragraphs>
  <TotalTime>0</TotalTime>
  <ScaleCrop>false</ScaleCrop>
  <LinksUpToDate>false</LinksUpToDate>
  <CharactersWithSpaces>192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2023-08-23T02:19:00Z</dcterms:created>
  <dc:creator>vekenlu</dc:creator>
  <cp:lastModifiedBy>vekenlu</cp:lastModifiedBy>
  <dcterms:modified xsi:type="dcterms:W3CDTF">2023-08-23T02:20:55Z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33207EEEB05D47B79B8328DAAE2E133A_13</vt:lpwstr>
  </property>
</Properties>
</file>