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4</w:t>
      </w:r>
    </w:p>
    <w:p>
      <w:pPr>
        <w:spacing w:line="500" w:lineRule="exact"/>
        <w:jc w:val="center"/>
        <w:rPr>
          <w:rFonts w:eastAsia="方正大标宋简体"/>
          <w:sz w:val="44"/>
          <w:szCs w:val="44"/>
        </w:rPr>
      </w:pPr>
      <w:bookmarkStart w:id="0" w:name="_GoBack"/>
      <w:r>
        <w:rPr>
          <w:rFonts w:hint="eastAsia" w:eastAsia="方正大标宋简体"/>
          <w:sz w:val="44"/>
          <w:szCs w:val="44"/>
        </w:rPr>
        <w:t>金义新区（金东区）工业项目复核验收表</w:t>
      </w:r>
      <w:bookmarkEnd w:id="0"/>
    </w:p>
    <w:tbl>
      <w:tblPr>
        <w:tblStyle w:val="4"/>
        <w:tblW w:w="491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2587"/>
        <w:gridCol w:w="1463"/>
        <w:gridCol w:w="1466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017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</w:p>
        </w:tc>
        <w:tc>
          <w:tcPr>
            <w:tcW w:w="3983" w:type="pct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017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145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项目坐落</w:t>
            </w:r>
          </w:p>
        </w:tc>
        <w:tc>
          <w:tcPr>
            <w:tcW w:w="1707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017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宗地面积（㎡）</w:t>
            </w:r>
          </w:p>
        </w:tc>
        <w:tc>
          <w:tcPr>
            <w:tcW w:w="145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出让年限</w:t>
            </w:r>
          </w:p>
        </w:tc>
        <w:tc>
          <w:tcPr>
            <w:tcW w:w="1707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17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土地证初始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登记发证时间</w:t>
            </w:r>
          </w:p>
        </w:tc>
        <w:tc>
          <w:tcPr>
            <w:tcW w:w="145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初始登记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有效时间</w:t>
            </w:r>
          </w:p>
        </w:tc>
        <w:tc>
          <w:tcPr>
            <w:tcW w:w="1707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017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有无申请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延期登记</w:t>
            </w:r>
          </w:p>
        </w:tc>
        <w:tc>
          <w:tcPr>
            <w:tcW w:w="145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延期登记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有效时间</w:t>
            </w:r>
          </w:p>
        </w:tc>
        <w:tc>
          <w:tcPr>
            <w:tcW w:w="1707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17" w:type="pc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出让面积（㎡）</w:t>
            </w:r>
          </w:p>
        </w:tc>
        <w:tc>
          <w:tcPr>
            <w:tcW w:w="82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容积率</w:t>
            </w:r>
          </w:p>
        </w:tc>
        <w:tc>
          <w:tcPr>
            <w:tcW w:w="82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合同约定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动工时间</w:t>
            </w:r>
          </w:p>
        </w:tc>
        <w:tc>
          <w:tcPr>
            <w:tcW w:w="88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合同约定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竣工时间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017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出让合同约定</w:t>
            </w:r>
          </w:p>
        </w:tc>
        <w:tc>
          <w:tcPr>
            <w:tcW w:w="145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17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复核验收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实际情况</w:t>
            </w:r>
          </w:p>
        </w:tc>
        <w:tc>
          <w:tcPr>
            <w:tcW w:w="145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2471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乡镇（街道）审核意见</w:t>
            </w:r>
          </w:p>
        </w:tc>
        <w:tc>
          <w:tcPr>
            <w:tcW w:w="2529" w:type="pct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71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区住房和城乡建设局审核意见</w:t>
            </w:r>
            <w:r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2529" w:type="pct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市自然资源和规划金东分局审核意见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2471" w:type="pct"/>
            <w:gridSpan w:val="2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日（章）</w:t>
            </w:r>
          </w:p>
        </w:tc>
        <w:tc>
          <w:tcPr>
            <w:tcW w:w="2529" w:type="pct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日（章）</w:t>
            </w:r>
          </w:p>
        </w:tc>
      </w:tr>
    </w:tbl>
    <w:p>
      <w:pPr>
        <w:spacing w:line="20" w:lineRule="exact"/>
        <w:rPr>
          <w:rFonts w:ascii="仿宋_GB2312"/>
        </w:rPr>
      </w:pPr>
    </w:p>
    <w:p>
      <w:pPr>
        <w:jc w:val="left"/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985" w:right="1531" w:bottom="1985" w:left="1531" w:header="851" w:footer="1588" w:gutter="0"/>
      <w:cols w:space="425" w:num="1"/>
      <w:docGrid w:type="linesAndChars" w:linePitch="537" w:charSpace="-3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wordWrap w:val="0"/>
      <w:ind w:firstLine="280" w:firstLineChars="100"/>
      <w:jc w:val="right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13</w:t>
    </w:r>
    <w:r>
      <w:rPr>
        <w:rStyle w:val="6"/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　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90539"/>
    <w:rsid w:val="00FB6863"/>
    <w:rsid w:val="342D7B6E"/>
    <w:rsid w:val="646F06F1"/>
    <w:rsid w:val="649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2020-12-11T05:53:00Z</dcterms:created>
  <dc:creator>姜献娜</dc:creator>
  <cp:lastModifiedBy>姜献娜</cp:lastModifiedBy>
  <dcterms:modified xsi:type="dcterms:W3CDTF">2020-12-11T05:56:30Z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